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49" w:rsidRDefault="00417949" w:rsidP="00417949">
      <w:pPr>
        <w:jc w:val="center"/>
        <w:rPr>
          <w:rFonts w:ascii="Arial" w:hAnsi="Arial" w:cs="Arial"/>
          <w:b/>
          <w:sz w:val="24"/>
        </w:rPr>
      </w:pPr>
      <w:r w:rsidRPr="00417949">
        <w:rPr>
          <w:rFonts w:ascii="Arial" w:hAnsi="Arial" w:cs="Arial"/>
          <w:b/>
          <w:sz w:val="24"/>
        </w:rPr>
        <w:t xml:space="preserve">ISU </w:t>
      </w:r>
      <w:proofErr w:type="gramStart"/>
      <w:r w:rsidRPr="00417949">
        <w:rPr>
          <w:rFonts w:ascii="Arial" w:hAnsi="Arial" w:cs="Arial"/>
          <w:b/>
          <w:sz w:val="24"/>
        </w:rPr>
        <w:t>PENDIDIKAN :</w:t>
      </w:r>
      <w:proofErr w:type="gramEnd"/>
      <w:r w:rsidRPr="00417949">
        <w:rPr>
          <w:rFonts w:ascii="Arial" w:hAnsi="Arial" w:cs="Arial"/>
          <w:b/>
          <w:sz w:val="24"/>
        </w:rPr>
        <w:t xml:space="preserve"> KSSR KURANGKAN TEKANAN PEPERIKSAAN, BINA MODAL INSAN BERKESAN</w:t>
      </w:r>
    </w:p>
    <w:p w:rsidR="00417949" w:rsidRPr="00417949" w:rsidRDefault="00417949" w:rsidP="00417949">
      <w:pPr>
        <w:jc w:val="center"/>
        <w:rPr>
          <w:rFonts w:ascii="Arial" w:hAnsi="Arial" w:cs="Arial"/>
          <w:b/>
          <w:sz w:val="24"/>
        </w:rPr>
      </w:pPr>
    </w:p>
    <w:p w:rsidR="00417949" w:rsidRPr="00417949" w:rsidRDefault="00417949" w:rsidP="00417949">
      <w:pPr>
        <w:jc w:val="center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drawing>
          <wp:inline distT="0" distB="0" distL="0" distR="0">
            <wp:extent cx="3806190" cy="2413635"/>
            <wp:effectExtent l="19050" t="0" r="3810" b="0"/>
            <wp:docPr id="1" name="Picture 1" descr="http://4.bp.blogspot.com/_5rxPo5mzGhk/TUavYxv7s6I/AAAAAAAAJ2Y/thYVxizsfTg/s400/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5rxPo5mzGhk/TUavYxv7s6I/AAAAAAAAJ2Y/thYVxizsfTg/s400/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417949">
        <w:rPr>
          <w:rFonts w:ascii="Arial" w:hAnsi="Arial" w:cs="Arial"/>
          <w:sz w:val="24"/>
        </w:rPr>
        <w:t>Kurikulum</w:t>
      </w:r>
      <w:proofErr w:type="spellEnd"/>
      <w:r w:rsidRPr="00417949">
        <w:rPr>
          <w:rFonts w:ascii="Arial" w:hAnsi="Arial" w:cs="Arial"/>
          <w:sz w:val="24"/>
        </w:rPr>
        <w:t xml:space="preserve"> Standard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Rendah</w:t>
      </w:r>
      <w:proofErr w:type="spellEnd"/>
      <w:r w:rsidRPr="00417949">
        <w:rPr>
          <w:rFonts w:ascii="Arial" w:hAnsi="Arial" w:cs="Arial"/>
          <w:sz w:val="24"/>
        </w:rPr>
        <w:t xml:space="preserve"> (KSSR) yang </w:t>
      </w:r>
      <w:proofErr w:type="spellStart"/>
      <w:r w:rsidRPr="00417949">
        <w:rPr>
          <w:rFonts w:ascii="Arial" w:hAnsi="Arial" w:cs="Arial"/>
          <w:sz w:val="24"/>
        </w:rPr>
        <w:t>bermula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adalah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transformasi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Kementerian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bagi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memastikan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sistem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negara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setanding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piawaian</w:t>
      </w:r>
      <w:proofErr w:type="spellEnd"/>
      <w:r w:rsidRPr="00417949">
        <w:rPr>
          <w:rFonts w:ascii="Arial" w:hAnsi="Arial" w:cs="Arial"/>
          <w:sz w:val="24"/>
        </w:rPr>
        <w:t xml:space="preserve"> global.</w:t>
      </w:r>
      <w:proofErr w:type="gramEnd"/>
      <w:r w:rsidRPr="00417949">
        <w:rPr>
          <w:rFonts w:ascii="Arial" w:hAnsi="Arial" w:cs="Arial"/>
          <w:sz w:val="24"/>
        </w:rPr>
        <w:t xml:space="preserve">  </w:t>
      </w:r>
      <w:proofErr w:type="gramStart"/>
      <w:r w:rsidRPr="00417949">
        <w:rPr>
          <w:rFonts w:ascii="Arial" w:hAnsi="Arial" w:cs="Arial"/>
          <w:sz w:val="24"/>
        </w:rPr>
        <w:t xml:space="preserve">KSSR </w:t>
      </w:r>
      <w:proofErr w:type="spellStart"/>
      <w:r w:rsidRPr="00417949">
        <w:rPr>
          <w:rFonts w:ascii="Arial" w:hAnsi="Arial" w:cs="Arial"/>
          <w:sz w:val="24"/>
        </w:rPr>
        <w:t>menggantikan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Kurikulum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Bersepadu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Rendah</w:t>
      </w:r>
      <w:proofErr w:type="spellEnd"/>
      <w:r w:rsidRPr="00417949">
        <w:rPr>
          <w:rFonts w:ascii="Arial" w:hAnsi="Arial" w:cs="Arial"/>
          <w:sz w:val="24"/>
        </w:rPr>
        <w:t xml:space="preserve"> (KBSR) yang </w:t>
      </w:r>
      <w:proofErr w:type="spellStart"/>
      <w:r w:rsidRPr="00417949">
        <w:rPr>
          <w:rFonts w:ascii="Arial" w:hAnsi="Arial" w:cs="Arial"/>
          <w:sz w:val="24"/>
        </w:rPr>
        <w:t>dilaksanakan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sejak</w:t>
      </w:r>
      <w:proofErr w:type="spellEnd"/>
      <w:r w:rsidRPr="00417949">
        <w:rPr>
          <w:rFonts w:ascii="Arial" w:hAnsi="Arial" w:cs="Arial"/>
          <w:sz w:val="24"/>
        </w:rPr>
        <w:t xml:space="preserve"> 1993 </w:t>
      </w:r>
      <w:proofErr w:type="spellStart"/>
      <w:r w:rsidRPr="00417949">
        <w:rPr>
          <w:rFonts w:ascii="Arial" w:hAnsi="Arial" w:cs="Arial"/>
          <w:sz w:val="24"/>
        </w:rPr>
        <w:t>mempunyai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beberapa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penambahbaikan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menjadikan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kurikulum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negara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maju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sebagai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rujukan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Antara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pembaharuan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dilaksanakan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adalah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menerapkan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elemen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kreativiti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inovasi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keusahawanan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teknologi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maklumat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komunikasi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pengajaran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(P&amp;P).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Fokus</w:t>
      </w:r>
      <w:proofErr w:type="spellEnd"/>
      <w:r w:rsidRPr="00417949">
        <w:rPr>
          <w:rFonts w:ascii="Arial" w:hAnsi="Arial" w:cs="Arial"/>
          <w:sz w:val="24"/>
        </w:rPr>
        <w:t xml:space="preserve"> 3M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membaca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menulis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mengira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dilaksanakan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sejak</w:t>
      </w:r>
      <w:proofErr w:type="spellEnd"/>
      <w:r w:rsidRPr="00417949">
        <w:rPr>
          <w:rFonts w:ascii="Arial" w:hAnsi="Arial" w:cs="Arial"/>
          <w:sz w:val="24"/>
        </w:rPr>
        <w:t xml:space="preserve"> KBSR </w:t>
      </w:r>
      <w:proofErr w:type="spellStart"/>
      <w:r w:rsidRPr="00417949">
        <w:rPr>
          <w:rFonts w:ascii="Arial" w:hAnsi="Arial" w:cs="Arial"/>
          <w:sz w:val="24"/>
        </w:rPr>
        <w:t>ditambah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lagi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aspek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menaakul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menjadikannya</w:t>
      </w:r>
      <w:proofErr w:type="spellEnd"/>
      <w:r w:rsidRPr="00417949">
        <w:rPr>
          <w:rFonts w:ascii="Arial" w:hAnsi="Arial" w:cs="Arial"/>
          <w:sz w:val="24"/>
        </w:rPr>
        <w:t xml:space="preserve"> 4M.</w:t>
      </w:r>
      <w:proofErr w:type="gramEnd"/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 xml:space="preserve">Guru </w:t>
      </w:r>
      <w:proofErr w:type="spellStart"/>
      <w:r w:rsidRPr="00417949">
        <w:rPr>
          <w:rFonts w:ascii="Arial" w:hAnsi="Arial" w:cs="Arial"/>
          <w:sz w:val="24"/>
        </w:rPr>
        <w:t>Besar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Kebangsaan</w:t>
      </w:r>
      <w:proofErr w:type="spellEnd"/>
      <w:r w:rsidRPr="00417949">
        <w:rPr>
          <w:rFonts w:ascii="Arial" w:hAnsi="Arial" w:cs="Arial"/>
          <w:sz w:val="24"/>
        </w:rPr>
        <w:t xml:space="preserve"> (SK) Taman Bukit </w:t>
      </w:r>
      <w:proofErr w:type="spellStart"/>
      <w:r w:rsidRPr="00417949">
        <w:rPr>
          <w:rFonts w:ascii="Arial" w:hAnsi="Arial" w:cs="Arial"/>
          <w:sz w:val="24"/>
        </w:rPr>
        <w:t>Maluri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Saadun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Kasim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 KSSR </w:t>
      </w:r>
      <w:proofErr w:type="spellStart"/>
      <w:r w:rsidRPr="00417949">
        <w:rPr>
          <w:rFonts w:ascii="Arial" w:hAnsi="Arial" w:cs="Arial"/>
          <w:sz w:val="24"/>
        </w:rPr>
        <w:t>masih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mengekalkan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prinsip</w:t>
      </w:r>
      <w:proofErr w:type="spellEnd"/>
      <w:r w:rsidRPr="00417949">
        <w:rPr>
          <w:rFonts w:ascii="Arial" w:hAnsi="Arial" w:cs="Arial"/>
          <w:sz w:val="24"/>
        </w:rPr>
        <w:t xml:space="preserve"> KBSR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mempunyai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penambahbaikan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menggunakan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pendekatan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bersepadu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individu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secara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menyeluruh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pendidikan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sama</w:t>
      </w:r>
      <w:proofErr w:type="spellEnd"/>
      <w:r w:rsidRPr="00417949">
        <w:rPr>
          <w:rFonts w:ascii="Arial" w:hAnsi="Arial" w:cs="Arial"/>
          <w:sz w:val="24"/>
        </w:rPr>
        <w:t xml:space="preserve"> rata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semua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pendidikan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seumur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hidup</w:t>
      </w:r>
      <w:proofErr w:type="spellEnd"/>
      <w:r w:rsidRPr="00417949">
        <w:rPr>
          <w:rFonts w:ascii="Arial" w:hAnsi="Arial" w:cs="Arial"/>
          <w:sz w:val="24"/>
        </w:rPr>
        <w:t>.  </w:t>
      </w:r>
      <w:proofErr w:type="spellStart"/>
      <w:r w:rsidRPr="00417949">
        <w:rPr>
          <w:rFonts w:ascii="Arial" w:hAnsi="Arial" w:cs="Arial"/>
          <w:sz w:val="24"/>
        </w:rPr>
        <w:t>Beliau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juga</w:t>
      </w:r>
      <w:proofErr w:type="spellEnd"/>
      <w:r w:rsidRPr="00417949">
        <w:rPr>
          <w:rFonts w:ascii="Arial" w:hAnsi="Arial" w:cs="Arial"/>
          <w:sz w:val="24"/>
        </w:rPr>
        <w:t xml:space="preserve"> Yang Di </w:t>
      </w:r>
      <w:proofErr w:type="spellStart"/>
      <w:r w:rsidRPr="00417949">
        <w:rPr>
          <w:rFonts w:ascii="Arial" w:hAnsi="Arial" w:cs="Arial"/>
          <w:sz w:val="24"/>
        </w:rPr>
        <w:t>Pertua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Majlis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Besar</w:t>
      </w:r>
      <w:proofErr w:type="spellEnd"/>
      <w:r w:rsidRPr="00417949">
        <w:rPr>
          <w:rFonts w:ascii="Arial" w:hAnsi="Arial" w:cs="Arial"/>
          <w:sz w:val="24"/>
        </w:rPr>
        <w:t xml:space="preserve"> Wilayah Persekutuan Kuala Lumpur,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kurikulum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turut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bersandarkan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enam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tunjang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komunikasi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fizikal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estetika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kemanusiaan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keterampilan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diri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sains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teknologi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kerohanian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sikap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nilai</w:t>
      </w:r>
      <w:proofErr w:type="spellEnd"/>
      <w:r w:rsidRPr="00417949">
        <w:rPr>
          <w:rFonts w:ascii="Arial" w:hAnsi="Arial" w:cs="Arial"/>
          <w:sz w:val="24"/>
        </w:rPr>
        <w:t>.  </w:t>
      </w:r>
      <w:proofErr w:type="spellStart"/>
      <w:r w:rsidRPr="00417949">
        <w:rPr>
          <w:rFonts w:ascii="Arial" w:hAnsi="Arial" w:cs="Arial"/>
          <w:sz w:val="24"/>
        </w:rPr>
        <w:t>Pembaharuan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gramStart"/>
      <w:r w:rsidRPr="00417949">
        <w:rPr>
          <w:rFonts w:ascii="Arial" w:hAnsi="Arial" w:cs="Arial"/>
          <w:sz w:val="24"/>
        </w:rPr>
        <w:t>lain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diperkenalkan</w:t>
      </w:r>
      <w:proofErr w:type="spellEnd"/>
      <w:r w:rsidRPr="00417949">
        <w:rPr>
          <w:rFonts w:ascii="Arial" w:hAnsi="Arial" w:cs="Arial"/>
          <w:sz w:val="24"/>
        </w:rPr>
        <w:t xml:space="preserve"> KSSR </w:t>
      </w:r>
      <w:proofErr w:type="spellStart"/>
      <w:r w:rsidRPr="00417949">
        <w:rPr>
          <w:rFonts w:ascii="Arial" w:hAnsi="Arial" w:cs="Arial"/>
          <w:sz w:val="24"/>
        </w:rPr>
        <w:t>adalah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Sistem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Pendidikan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Kebangsaan</w:t>
      </w:r>
      <w:proofErr w:type="spellEnd"/>
      <w:r w:rsidRPr="00417949">
        <w:rPr>
          <w:rFonts w:ascii="Arial" w:hAnsi="Arial" w:cs="Arial"/>
          <w:sz w:val="24"/>
        </w:rPr>
        <w:t xml:space="preserve"> (SPPK)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matlamat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mengurangkan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tekanan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peperiksaan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awam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memperkukuh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Berasaskan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 (PBS), </w:t>
      </w:r>
      <w:proofErr w:type="spellStart"/>
      <w:r w:rsidRPr="00417949">
        <w:rPr>
          <w:rFonts w:ascii="Arial" w:hAnsi="Arial" w:cs="Arial"/>
          <w:sz w:val="24"/>
        </w:rPr>
        <w:t>memperbaiki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holistik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berterusan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membina</w:t>
      </w:r>
      <w:proofErr w:type="spellEnd"/>
      <w:r w:rsidRPr="00417949">
        <w:rPr>
          <w:rFonts w:ascii="Arial" w:hAnsi="Arial" w:cs="Arial"/>
          <w:sz w:val="24"/>
        </w:rPr>
        <w:t xml:space="preserve"> modal </w:t>
      </w:r>
      <w:proofErr w:type="spellStart"/>
      <w:r w:rsidRPr="00417949">
        <w:rPr>
          <w:rFonts w:ascii="Arial" w:hAnsi="Arial" w:cs="Arial"/>
          <w:sz w:val="24"/>
        </w:rPr>
        <w:t>insan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lebih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berkesan</w:t>
      </w:r>
      <w:proofErr w:type="spellEnd"/>
      <w:r w:rsidRPr="00417949">
        <w:rPr>
          <w:rFonts w:ascii="Arial" w:hAnsi="Arial" w:cs="Arial"/>
          <w:sz w:val="24"/>
        </w:rPr>
        <w:t>.</w:t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proofErr w:type="spellStart"/>
      <w:r w:rsidRPr="00417949">
        <w:rPr>
          <w:rFonts w:ascii="Arial" w:hAnsi="Arial" w:cs="Arial"/>
          <w:sz w:val="24"/>
        </w:rPr>
        <w:t>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gramStart"/>
      <w:r w:rsidRPr="00417949">
        <w:rPr>
          <w:rFonts w:ascii="Arial" w:hAnsi="Arial" w:cs="Arial"/>
          <w:sz w:val="24"/>
        </w:rPr>
        <w:t>lima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kaedah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dilaksanakan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melalui</w:t>
      </w:r>
      <w:proofErr w:type="spellEnd"/>
      <w:r w:rsidRPr="00417949">
        <w:rPr>
          <w:rFonts w:ascii="Arial" w:hAnsi="Arial" w:cs="Arial"/>
          <w:sz w:val="24"/>
        </w:rPr>
        <w:t xml:space="preserve"> SPPK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aktiviti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jasmani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sukan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kokurikulum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psikometrik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peperiksaan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pusat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pusat</w:t>
      </w:r>
      <w:proofErr w:type="spellEnd"/>
      <w:r w:rsidRPr="00417949">
        <w:rPr>
          <w:rFonts w:ascii="Arial" w:hAnsi="Arial" w:cs="Arial"/>
          <w:sz w:val="24"/>
        </w:rPr>
        <w:t xml:space="preserve">. </w:t>
      </w:r>
      <w:proofErr w:type="gramStart"/>
      <w:r w:rsidRPr="00417949">
        <w:rPr>
          <w:rFonts w:ascii="Arial" w:hAnsi="Arial" w:cs="Arial"/>
          <w:sz w:val="24"/>
        </w:rPr>
        <w:t xml:space="preserve">Di </w:t>
      </w:r>
      <w:proofErr w:type="spellStart"/>
      <w:r w:rsidRPr="00417949">
        <w:rPr>
          <w:rFonts w:ascii="Arial" w:hAnsi="Arial" w:cs="Arial"/>
          <w:sz w:val="24"/>
        </w:rPr>
        <w:t>bawah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setiap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bertanggungjawab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melaksanakan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sistem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sendiri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dirancang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diperiksa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membabitkan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ibu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bapa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organisasi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luar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dipecahkan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kepada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formatif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sumatif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 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formatif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membabitkan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proses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sepanjang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menggunakan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pelbagai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kaedah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melapor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maklumat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selain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sama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bertulis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atau</w:t>
      </w:r>
      <w:proofErr w:type="spellEnd"/>
      <w:r w:rsidRPr="00417949">
        <w:rPr>
          <w:rFonts w:ascii="Arial" w:hAnsi="Arial" w:cs="Arial"/>
          <w:sz w:val="24"/>
        </w:rPr>
        <w:t xml:space="preserve"> verbal </w:t>
      </w:r>
      <w:proofErr w:type="spellStart"/>
      <w:r w:rsidRPr="00417949">
        <w:rPr>
          <w:rFonts w:ascii="Arial" w:hAnsi="Arial" w:cs="Arial"/>
          <w:sz w:val="24"/>
        </w:rPr>
        <w:t>mengenai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cara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meningkatkan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.  Guru </w:t>
      </w:r>
      <w:proofErr w:type="spellStart"/>
      <w:proofErr w:type="gramStart"/>
      <w:r w:rsidRPr="00417949">
        <w:rPr>
          <w:rFonts w:ascii="Arial" w:hAnsi="Arial" w:cs="Arial"/>
          <w:sz w:val="24"/>
        </w:rPr>
        <w:t>tidak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dibenar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membandingkan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meletakkan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skala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menunjukkan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kedudukan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seperti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digunakan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sebelum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</w:t>
      </w:r>
      <w:proofErr w:type="spellEnd"/>
      <w:r w:rsidRPr="00417949">
        <w:rPr>
          <w:rFonts w:ascii="Arial" w:hAnsi="Arial" w:cs="Arial"/>
          <w:sz w:val="24"/>
        </w:rPr>
        <w:t>.</w:t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center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drawing>
          <wp:inline distT="0" distB="0" distL="0" distR="0">
            <wp:extent cx="3806190" cy="2541270"/>
            <wp:effectExtent l="19050" t="0" r="3810" b="0"/>
            <wp:docPr id="2" name="Picture 2" descr="http://4.bp.blogspot.com/_5rxPo5mzGhk/TUavzmjDsXI/AAAAAAAAJ2g/kF-vPO0w-KQ/s400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5rxPo5mzGhk/TUavzmjDsXI/AAAAAAAAJ2g/kF-vPO0w-KQ/s400/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sumatif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hujung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pertimbangan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prestasi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meneruskan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Maklumat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kualitatif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atau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kuantitatif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mengikut</w:t>
      </w:r>
      <w:proofErr w:type="spellEnd"/>
      <w:r w:rsidRPr="00417949">
        <w:rPr>
          <w:rFonts w:ascii="Arial" w:hAnsi="Arial" w:cs="Arial"/>
          <w:sz w:val="24"/>
        </w:rPr>
        <w:t xml:space="preserve"> standard </w:t>
      </w:r>
      <w:proofErr w:type="spellStart"/>
      <w:r w:rsidRPr="00417949">
        <w:rPr>
          <w:rFonts w:ascii="Arial" w:hAnsi="Arial" w:cs="Arial"/>
          <w:sz w:val="24"/>
        </w:rPr>
        <w:t>ditetapkan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Pembaharuan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gramStart"/>
      <w:r w:rsidRPr="00417949">
        <w:rPr>
          <w:rFonts w:ascii="Arial" w:hAnsi="Arial" w:cs="Arial"/>
          <w:sz w:val="24"/>
        </w:rPr>
        <w:t>lain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segala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dapat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dipantau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apabila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hasil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kerja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termasuk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ujian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peperiksaan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disimpan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portfolio. </w:t>
      </w:r>
      <w:proofErr w:type="spellStart"/>
      <w:proofErr w:type="gramStart"/>
      <w:r w:rsidRPr="00417949">
        <w:rPr>
          <w:rFonts w:ascii="Arial" w:hAnsi="Arial" w:cs="Arial"/>
          <w:sz w:val="24"/>
        </w:rPr>
        <w:t>Dokumen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merekodkan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kegiatan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pencapaian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sepanjang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persekolahannya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rujukan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ibu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bapa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 </w:t>
      </w:r>
      <w:proofErr w:type="gramStart"/>
      <w:r w:rsidRPr="00417949">
        <w:rPr>
          <w:rFonts w:ascii="Arial" w:hAnsi="Arial" w:cs="Arial"/>
          <w:sz w:val="24"/>
        </w:rPr>
        <w:t xml:space="preserve">Portfolio </w:t>
      </w:r>
      <w:proofErr w:type="spellStart"/>
      <w:r w:rsidRPr="00417949">
        <w:rPr>
          <w:rFonts w:ascii="Arial" w:hAnsi="Arial" w:cs="Arial"/>
          <w:sz w:val="24"/>
        </w:rPr>
        <w:t>adalah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kaedah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pengumpulan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hasil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kerja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sistematik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menjadi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bukti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sepanjang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tempoh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pembelajarannya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Dokumen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dibahagikan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kepada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iaitu</w:t>
      </w:r>
      <w:proofErr w:type="spellEnd"/>
      <w:r w:rsidRPr="00417949">
        <w:rPr>
          <w:rFonts w:ascii="Arial" w:hAnsi="Arial" w:cs="Arial"/>
          <w:sz w:val="24"/>
        </w:rPr>
        <w:t xml:space="preserve"> portfolio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pameran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 </w:t>
      </w:r>
      <w:proofErr w:type="gramStart"/>
      <w:r w:rsidRPr="00417949">
        <w:rPr>
          <w:rFonts w:ascii="Arial" w:hAnsi="Arial" w:cs="Arial"/>
          <w:sz w:val="24"/>
        </w:rPr>
        <w:t xml:space="preserve">Portfolio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menunjukkan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semasa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semasa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membantu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memantau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pentaksiran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membolehkan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melakukan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kendiri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menetap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matlamat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hendak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dicapai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417949">
        <w:rPr>
          <w:rFonts w:ascii="Arial" w:hAnsi="Arial" w:cs="Arial"/>
          <w:sz w:val="24"/>
        </w:rPr>
        <w:t>Dokumen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turut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membolehkan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semua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pihak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termasuk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ibu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bapa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menilai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perkembangan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anak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tepat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mengesan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kekuatan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atau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kelemahan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secara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berterusan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mengenal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pasti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bakat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minat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 Portfolio </w:t>
      </w:r>
      <w:proofErr w:type="spellStart"/>
      <w:r w:rsidRPr="00417949">
        <w:rPr>
          <w:rFonts w:ascii="Arial" w:hAnsi="Arial" w:cs="Arial"/>
          <w:sz w:val="24"/>
        </w:rPr>
        <w:t>pameran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mempamerkan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penguasaan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pencapaian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akhir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tempoh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selain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sebagai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bahan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bukti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rujukan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akan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datang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memberi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maklumat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aptitud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kepada</w:t>
      </w:r>
      <w:proofErr w:type="spellEnd"/>
      <w:r w:rsidRPr="00417949">
        <w:rPr>
          <w:rFonts w:ascii="Arial" w:hAnsi="Arial" w:cs="Arial"/>
          <w:sz w:val="24"/>
        </w:rPr>
        <w:t xml:space="preserve"> guru yang </w:t>
      </w:r>
      <w:proofErr w:type="spellStart"/>
      <w:r w:rsidRPr="00417949">
        <w:rPr>
          <w:rFonts w:ascii="Arial" w:hAnsi="Arial" w:cs="Arial"/>
          <w:sz w:val="24"/>
        </w:rPr>
        <w:t>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mengajarnya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berikutnya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dijadikan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pemberian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penghargaan</w:t>
      </w:r>
      <w:proofErr w:type="spellEnd"/>
      <w:r w:rsidRPr="00417949">
        <w:rPr>
          <w:rFonts w:ascii="Arial" w:hAnsi="Arial" w:cs="Arial"/>
          <w:sz w:val="24"/>
        </w:rPr>
        <w:t>.  </w:t>
      </w:r>
      <w:proofErr w:type="gramStart"/>
      <w:r w:rsidRPr="00417949">
        <w:rPr>
          <w:rFonts w:ascii="Arial" w:hAnsi="Arial" w:cs="Arial"/>
          <w:sz w:val="24"/>
        </w:rPr>
        <w:t xml:space="preserve">Guru </w:t>
      </w:r>
      <w:proofErr w:type="spellStart"/>
      <w:r w:rsidRPr="00417949">
        <w:rPr>
          <w:rFonts w:ascii="Arial" w:hAnsi="Arial" w:cs="Arial"/>
          <w:sz w:val="24"/>
        </w:rPr>
        <w:t>Penyelaras</w:t>
      </w:r>
      <w:proofErr w:type="spellEnd"/>
      <w:r w:rsidRPr="00417949">
        <w:rPr>
          <w:rFonts w:ascii="Arial" w:hAnsi="Arial" w:cs="Arial"/>
          <w:sz w:val="24"/>
        </w:rPr>
        <w:t xml:space="preserve"> PBS SK Taman Bukit </w:t>
      </w:r>
      <w:proofErr w:type="spellStart"/>
      <w:r w:rsidRPr="00417949">
        <w:rPr>
          <w:rFonts w:ascii="Arial" w:hAnsi="Arial" w:cs="Arial"/>
          <w:sz w:val="24"/>
        </w:rPr>
        <w:t>Maluri</w:t>
      </w:r>
      <w:proofErr w:type="spellEnd"/>
      <w:r w:rsidRPr="00417949">
        <w:rPr>
          <w:rFonts w:ascii="Arial" w:hAnsi="Arial" w:cs="Arial"/>
          <w:sz w:val="24"/>
        </w:rPr>
        <w:t xml:space="preserve">, Cheong </w:t>
      </w:r>
      <w:proofErr w:type="spellStart"/>
      <w:r w:rsidRPr="00417949">
        <w:rPr>
          <w:rFonts w:ascii="Arial" w:hAnsi="Arial" w:cs="Arial"/>
          <w:sz w:val="24"/>
        </w:rPr>
        <w:t>Oi</w:t>
      </w:r>
      <w:proofErr w:type="spellEnd"/>
      <w:r w:rsidRPr="00417949">
        <w:rPr>
          <w:rFonts w:ascii="Arial" w:hAnsi="Arial" w:cs="Arial"/>
          <w:sz w:val="24"/>
        </w:rPr>
        <w:t xml:space="preserve"> Lai,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pendekatan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baru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membolehkan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menilai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lebih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berkesan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teratur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  <w:r w:rsidRPr="00417949">
        <w:rPr>
          <w:rFonts w:ascii="Arial" w:hAnsi="Arial" w:cs="Arial"/>
          <w:sz w:val="24"/>
        </w:rPr>
        <w:t xml:space="preserve">  </w:t>
      </w:r>
      <w:proofErr w:type="spellStart"/>
      <w:r w:rsidRPr="00417949">
        <w:rPr>
          <w:rFonts w:ascii="Arial" w:hAnsi="Arial" w:cs="Arial"/>
          <w:sz w:val="24"/>
        </w:rPr>
        <w:t>Katanya</w:t>
      </w:r>
      <w:proofErr w:type="spellEnd"/>
      <w:r w:rsidRPr="00417949">
        <w:rPr>
          <w:rFonts w:ascii="Arial" w:hAnsi="Arial" w:cs="Arial"/>
          <w:sz w:val="24"/>
        </w:rPr>
        <w:t xml:space="preserve">, portfolio </w:t>
      </w:r>
      <w:proofErr w:type="spellStart"/>
      <w:r w:rsidRPr="00417949">
        <w:rPr>
          <w:rFonts w:ascii="Arial" w:hAnsi="Arial" w:cs="Arial"/>
          <w:sz w:val="24"/>
        </w:rPr>
        <w:t>memudahkan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menyemak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rekod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mengetahui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kelemahan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cara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mengatasinya</w:t>
      </w:r>
      <w:proofErr w:type="spellEnd"/>
      <w:r w:rsidRPr="00417949">
        <w:rPr>
          <w:rFonts w:ascii="Arial" w:hAnsi="Arial" w:cs="Arial"/>
          <w:sz w:val="24"/>
        </w:rPr>
        <w:t xml:space="preserve">. </w:t>
      </w:r>
      <w:proofErr w:type="gramStart"/>
      <w:r w:rsidRPr="00417949">
        <w:rPr>
          <w:rFonts w:ascii="Arial" w:hAnsi="Arial" w:cs="Arial"/>
          <w:sz w:val="24"/>
        </w:rPr>
        <w:t>“</w:t>
      </w:r>
      <w:proofErr w:type="spellStart"/>
      <w:r w:rsidRPr="00417949">
        <w:rPr>
          <w:rFonts w:ascii="Arial" w:hAnsi="Arial" w:cs="Arial"/>
          <w:sz w:val="24"/>
        </w:rPr>
        <w:t>Pengukuran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kini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dapat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menerusi</w:t>
      </w:r>
      <w:proofErr w:type="spellEnd"/>
      <w:r w:rsidRPr="00417949">
        <w:rPr>
          <w:rFonts w:ascii="Arial" w:hAnsi="Arial" w:cs="Arial"/>
          <w:sz w:val="24"/>
        </w:rPr>
        <w:t xml:space="preserve"> standard </w:t>
      </w:r>
      <w:proofErr w:type="spellStart"/>
      <w:r w:rsidRPr="00417949">
        <w:rPr>
          <w:rFonts w:ascii="Arial" w:hAnsi="Arial" w:cs="Arial"/>
          <w:sz w:val="24"/>
        </w:rPr>
        <w:t>prestasi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berupaya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menentukan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tahap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penguasaan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mengikut</w:t>
      </w:r>
      <w:proofErr w:type="spellEnd"/>
      <w:r w:rsidRPr="00417949">
        <w:rPr>
          <w:rFonts w:ascii="Arial" w:hAnsi="Arial" w:cs="Arial"/>
          <w:sz w:val="24"/>
        </w:rPr>
        <w:t xml:space="preserve"> band </w:t>
      </w:r>
      <w:proofErr w:type="spellStart"/>
      <w:r w:rsidRPr="00417949">
        <w:rPr>
          <w:rFonts w:ascii="Arial" w:hAnsi="Arial" w:cs="Arial"/>
          <w:sz w:val="24"/>
        </w:rPr>
        <w:t>bermula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hingga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enam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>“</w:t>
      </w:r>
      <w:proofErr w:type="spellStart"/>
      <w:r w:rsidRPr="00417949">
        <w:rPr>
          <w:rFonts w:ascii="Arial" w:hAnsi="Arial" w:cs="Arial"/>
          <w:sz w:val="24"/>
        </w:rPr>
        <w:t>Setiap</w:t>
      </w:r>
      <w:proofErr w:type="spellEnd"/>
      <w:r w:rsidRPr="00417949">
        <w:rPr>
          <w:rFonts w:ascii="Arial" w:hAnsi="Arial" w:cs="Arial"/>
          <w:sz w:val="24"/>
        </w:rPr>
        <w:t xml:space="preserve"> band </w:t>
      </w:r>
      <w:proofErr w:type="spellStart"/>
      <w:r w:rsidRPr="00417949">
        <w:rPr>
          <w:rFonts w:ascii="Arial" w:hAnsi="Arial" w:cs="Arial"/>
          <w:sz w:val="24"/>
        </w:rPr>
        <w:t>memiliki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bermula</w:t>
      </w:r>
      <w:proofErr w:type="spellEnd"/>
      <w:r w:rsidRPr="00417949">
        <w:rPr>
          <w:rFonts w:ascii="Arial" w:hAnsi="Arial" w:cs="Arial"/>
          <w:sz w:val="24"/>
        </w:rPr>
        <w:t xml:space="preserve"> band </w:t>
      </w:r>
      <w:proofErr w:type="spellStart"/>
      <w:r w:rsidRPr="00417949">
        <w:rPr>
          <w:rFonts w:ascii="Arial" w:hAnsi="Arial" w:cs="Arial"/>
          <w:sz w:val="24"/>
        </w:rPr>
        <w:t>satu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bermaksud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, band </w:t>
      </w:r>
      <w:proofErr w:type="spellStart"/>
      <w:r w:rsidRPr="00417949">
        <w:rPr>
          <w:rFonts w:ascii="Arial" w:hAnsi="Arial" w:cs="Arial"/>
          <w:sz w:val="24"/>
        </w:rPr>
        <w:t>dua</w:t>
      </w:r>
      <w:proofErr w:type="spellEnd"/>
      <w:r w:rsidRPr="00417949">
        <w:rPr>
          <w:rFonts w:ascii="Arial" w:hAnsi="Arial" w:cs="Arial"/>
          <w:sz w:val="24"/>
        </w:rPr>
        <w:t xml:space="preserve"> (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faham</w:t>
      </w:r>
      <w:proofErr w:type="spellEnd"/>
      <w:r w:rsidRPr="00417949">
        <w:rPr>
          <w:rFonts w:ascii="Arial" w:hAnsi="Arial" w:cs="Arial"/>
          <w:sz w:val="24"/>
        </w:rPr>
        <w:t xml:space="preserve">), band </w:t>
      </w:r>
      <w:proofErr w:type="spellStart"/>
      <w:r w:rsidRPr="00417949">
        <w:rPr>
          <w:rFonts w:ascii="Arial" w:hAnsi="Arial" w:cs="Arial"/>
          <w:sz w:val="24"/>
        </w:rPr>
        <w:t>tiga</w:t>
      </w:r>
      <w:proofErr w:type="spellEnd"/>
      <w:r w:rsidRPr="00417949">
        <w:rPr>
          <w:rFonts w:ascii="Arial" w:hAnsi="Arial" w:cs="Arial"/>
          <w:sz w:val="24"/>
        </w:rPr>
        <w:t xml:space="preserve"> (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faham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buat</w:t>
      </w:r>
      <w:proofErr w:type="spellEnd"/>
      <w:r w:rsidRPr="00417949">
        <w:rPr>
          <w:rFonts w:ascii="Arial" w:hAnsi="Arial" w:cs="Arial"/>
          <w:sz w:val="24"/>
        </w:rPr>
        <w:t xml:space="preserve">), band </w:t>
      </w:r>
      <w:proofErr w:type="spellStart"/>
      <w:r w:rsidRPr="00417949">
        <w:rPr>
          <w:rFonts w:ascii="Arial" w:hAnsi="Arial" w:cs="Arial"/>
          <w:sz w:val="24"/>
        </w:rPr>
        <w:t>empat</w:t>
      </w:r>
      <w:proofErr w:type="spellEnd"/>
      <w:r w:rsidRPr="00417949">
        <w:rPr>
          <w:rFonts w:ascii="Arial" w:hAnsi="Arial" w:cs="Arial"/>
          <w:sz w:val="24"/>
        </w:rPr>
        <w:t xml:space="preserve"> (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faham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beradab</w:t>
      </w:r>
      <w:proofErr w:type="spellEnd"/>
      <w:r w:rsidRPr="00417949">
        <w:rPr>
          <w:rFonts w:ascii="Arial" w:hAnsi="Arial" w:cs="Arial"/>
          <w:sz w:val="24"/>
        </w:rPr>
        <w:t xml:space="preserve">), band </w:t>
      </w:r>
      <w:proofErr w:type="gramStart"/>
      <w:r w:rsidRPr="00417949">
        <w:rPr>
          <w:rFonts w:ascii="Arial" w:hAnsi="Arial" w:cs="Arial"/>
          <w:sz w:val="24"/>
        </w:rPr>
        <w:t>lima</w:t>
      </w:r>
      <w:proofErr w:type="gramEnd"/>
      <w:r w:rsidRPr="00417949">
        <w:rPr>
          <w:rFonts w:ascii="Arial" w:hAnsi="Arial" w:cs="Arial"/>
          <w:sz w:val="24"/>
        </w:rPr>
        <w:t xml:space="preserve"> (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faham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beradab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terpuji</w:t>
      </w:r>
      <w:proofErr w:type="spellEnd"/>
      <w:r w:rsidRPr="00417949">
        <w:rPr>
          <w:rFonts w:ascii="Arial" w:hAnsi="Arial" w:cs="Arial"/>
          <w:sz w:val="24"/>
        </w:rPr>
        <w:t xml:space="preserve">) </w:t>
      </w:r>
      <w:proofErr w:type="spellStart"/>
      <w:r w:rsidRPr="00417949">
        <w:rPr>
          <w:rFonts w:ascii="Arial" w:hAnsi="Arial" w:cs="Arial"/>
          <w:sz w:val="24"/>
        </w:rPr>
        <w:t>serta</w:t>
      </w:r>
      <w:proofErr w:type="spellEnd"/>
      <w:r w:rsidRPr="00417949">
        <w:rPr>
          <w:rFonts w:ascii="Arial" w:hAnsi="Arial" w:cs="Arial"/>
          <w:sz w:val="24"/>
        </w:rPr>
        <w:t xml:space="preserve"> band </w:t>
      </w:r>
      <w:proofErr w:type="spellStart"/>
      <w:r w:rsidRPr="00417949">
        <w:rPr>
          <w:rFonts w:ascii="Arial" w:hAnsi="Arial" w:cs="Arial"/>
          <w:sz w:val="24"/>
        </w:rPr>
        <w:t>enam</w:t>
      </w:r>
      <w:proofErr w:type="spellEnd"/>
      <w:r w:rsidRPr="00417949">
        <w:rPr>
          <w:rFonts w:ascii="Arial" w:hAnsi="Arial" w:cs="Arial"/>
          <w:sz w:val="24"/>
        </w:rPr>
        <w:t xml:space="preserve"> (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faham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buat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beradab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mithali</w:t>
      </w:r>
      <w:proofErr w:type="spellEnd"/>
      <w:r w:rsidRPr="00417949">
        <w:rPr>
          <w:rFonts w:ascii="Arial" w:hAnsi="Arial" w:cs="Arial"/>
          <w:sz w:val="24"/>
        </w:rPr>
        <w:t xml:space="preserve">,” </w:t>
      </w:r>
      <w:proofErr w:type="spellStart"/>
      <w:r w:rsidRPr="00417949">
        <w:rPr>
          <w:rFonts w:ascii="Arial" w:hAnsi="Arial" w:cs="Arial"/>
          <w:sz w:val="24"/>
        </w:rPr>
        <w:t>katanya</w:t>
      </w:r>
      <w:proofErr w:type="spellEnd"/>
      <w:r w:rsidRPr="00417949">
        <w:rPr>
          <w:rFonts w:ascii="Arial" w:hAnsi="Arial" w:cs="Arial"/>
          <w:sz w:val="24"/>
        </w:rPr>
        <w:t xml:space="preserve">. </w:t>
      </w:r>
      <w:proofErr w:type="spellStart"/>
      <w:r w:rsidRPr="00417949">
        <w:rPr>
          <w:rFonts w:ascii="Arial" w:hAnsi="Arial" w:cs="Arial"/>
          <w:sz w:val="24"/>
        </w:rPr>
        <w:t>Beliau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, band </w:t>
      </w:r>
      <w:proofErr w:type="spellStart"/>
      <w:r w:rsidRPr="00417949">
        <w:rPr>
          <w:rFonts w:ascii="Arial" w:hAnsi="Arial" w:cs="Arial"/>
          <w:sz w:val="24"/>
        </w:rPr>
        <w:t>satu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peringkat</w:t>
      </w:r>
      <w:proofErr w:type="spellEnd"/>
      <w:r w:rsidRPr="00417949">
        <w:rPr>
          <w:rFonts w:ascii="Arial" w:hAnsi="Arial" w:cs="Arial"/>
          <w:sz w:val="24"/>
        </w:rPr>
        <w:t xml:space="preserve"> paling </w:t>
      </w:r>
      <w:proofErr w:type="spellStart"/>
      <w:r w:rsidRPr="00417949">
        <w:rPr>
          <w:rFonts w:ascii="Arial" w:hAnsi="Arial" w:cs="Arial"/>
          <w:sz w:val="24"/>
        </w:rPr>
        <w:t>asas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menjadi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kayu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ukur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sama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ada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berjaya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menguasai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sukatan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atau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tidak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sebelum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beralih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</w:t>
      </w:r>
      <w:proofErr w:type="spellEnd"/>
      <w:r w:rsidRPr="00417949">
        <w:rPr>
          <w:rFonts w:ascii="Arial" w:hAnsi="Arial" w:cs="Arial"/>
          <w:sz w:val="24"/>
        </w:rPr>
        <w:t xml:space="preserve"> band </w:t>
      </w:r>
      <w:proofErr w:type="spellStart"/>
      <w:r w:rsidRPr="00417949">
        <w:rPr>
          <w:rFonts w:ascii="Arial" w:hAnsi="Arial" w:cs="Arial"/>
          <w:sz w:val="24"/>
        </w:rPr>
        <w:t>berikutnya</w:t>
      </w:r>
      <w:proofErr w:type="spellEnd"/>
      <w:r w:rsidRPr="00417949">
        <w:rPr>
          <w:rFonts w:ascii="Arial" w:hAnsi="Arial" w:cs="Arial"/>
          <w:sz w:val="24"/>
        </w:rPr>
        <w:t>.  </w:t>
      </w:r>
      <w:proofErr w:type="spellStart"/>
      <w:proofErr w:type="gramStart"/>
      <w:r w:rsidRPr="00417949">
        <w:rPr>
          <w:rFonts w:ascii="Arial" w:hAnsi="Arial" w:cs="Arial"/>
          <w:sz w:val="24"/>
        </w:rPr>
        <w:t>Ia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memberi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ruang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kepada</w:t>
      </w:r>
      <w:proofErr w:type="spellEnd"/>
      <w:r w:rsidRPr="00417949">
        <w:rPr>
          <w:rFonts w:ascii="Arial" w:hAnsi="Arial" w:cs="Arial"/>
          <w:sz w:val="24"/>
        </w:rPr>
        <w:t xml:space="preserve"> guru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mengetahui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lebih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kebolehan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mengikuti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pembelajaran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kelas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mencari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jalan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penyelesaian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mengatasi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kelemahan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>.</w:t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center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drawing>
          <wp:inline distT="0" distB="0" distL="0" distR="0">
            <wp:extent cx="3806190" cy="2860040"/>
            <wp:effectExtent l="19050" t="0" r="3810" b="0"/>
            <wp:docPr id="3" name="Picture 3" descr="http://1.bp.blogspot.com/_5rxPo5mzGhk/TUavbDB66-I/AAAAAAAAJ2c/tque7QizEm8/s400/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5rxPo5mzGhk/TUavbDB66-I/AAAAAAAAJ2c/tque7QizEm8/s400/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 xml:space="preserve">Guru </w:t>
      </w:r>
      <w:proofErr w:type="spellStart"/>
      <w:r w:rsidRPr="00417949">
        <w:rPr>
          <w:rFonts w:ascii="Arial" w:hAnsi="Arial" w:cs="Arial"/>
          <w:sz w:val="24"/>
        </w:rPr>
        <w:t>Besar</w:t>
      </w:r>
      <w:proofErr w:type="spellEnd"/>
      <w:r w:rsidRPr="00417949">
        <w:rPr>
          <w:rFonts w:ascii="Arial" w:hAnsi="Arial" w:cs="Arial"/>
          <w:sz w:val="24"/>
        </w:rPr>
        <w:t xml:space="preserve"> SK Bukit </w:t>
      </w:r>
      <w:proofErr w:type="spellStart"/>
      <w:r w:rsidRPr="00417949">
        <w:rPr>
          <w:rFonts w:ascii="Arial" w:hAnsi="Arial" w:cs="Arial"/>
          <w:sz w:val="24"/>
        </w:rPr>
        <w:t>Damansara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Zarina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Jamil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walaupun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ujian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bertulis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masih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dijalankan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seperti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dulu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proses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KSSR </w:t>
      </w:r>
      <w:proofErr w:type="spellStart"/>
      <w:r w:rsidRPr="00417949">
        <w:rPr>
          <w:rFonts w:ascii="Arial" w:hAnsi="Arial" w:cs="Arial"/>
          <w:sz w:val="24"/>
        </w:rPr>
        <w:t>mengambil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kira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kemahiran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insaniah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kebolehan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ditonjolkan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kelas</w:t>
      </w:r>
      <w:proofErr w:type="spellEnd"/>
      <w:r w:rsidRPr="00417949">
        <w:rPr>
          <w:rFonts w:ascii="Arial" w:hAnsi="Arial" w:cs="Arial"/>
          <w:sz w:val="24"/>
        </w:rPr>
        <w:t xml:space="preserve">. “Guru </w:t>
      </w:r>
      <w:proofErr w:type="spellStart"/>
      <w:proofErr w:type="gramStart"/>
      <w:r w:rsidRPr="00417949">
        <w:rPr>
          <w:rFonts w:ascii="Arial" w:hAnsi="Arial" w:cs="Arial"/>
          <w:sz w:val="24"/>
        </w:rPr>
        <w:t>perlu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memahami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etika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perguruan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jujur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dalam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tugas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tidak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melebihkan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tertentu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demi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kepentingan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peribadi</w:t>
      </w:r>
      <w:proofErr w:type="spellEnd"/>
      <w:r w:rsidRPr="00417949">
        <w:rPr>
          <w:rFonts w:ascii="Arial" w:hAnsi="Arial" w:cs="Arial"/>
          <w:sz w:val="24"/>
        </w:rPr>
        <w:t xml:space="preserve">,” </w:t>
      </w:r>
      <w:proofErr w:type="spellStart"/>
      <w:r w:rsidRPr="00417949">
        <w:rPr>
          <w:rFonts w:ascii="Arial" w:hAnsi="Arial" w:cs="Arial"/>
          <w:sz w:val="24"/>
        </w:rPr>
        <w:t>katanya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mengulas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mengenai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kaedah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>.  </w:t>
      </w:r>
      <w:proofErr w:type="spellStart"/>
      <w:r w:rsidRPr="00417949">
        <w:rPr>
          <w:rFonts w:ascii="Arial" w:hAnsi="Arial" w:cs="Arial"/>
          <w:sz w:val="24"/>
        </w:rPr>
        <w:t>Naib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Dipertua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Persatuan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Ibu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Bapa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dan</w:t>
      </w:r>
      <w:proofErr w:type="spellEnd"/>
      <w:r w:rsidRPr="00417949">
        <w:rPr>
          <w:rFonts w:ascii="Arial" w:hAnsi="Arial" w:cs="Arial"/>
          <w:sz w:val="24"/>
        </w:rPr>
        <w:t xml:space="preserve"> Guru SK Bukit </w:t>
      </w:r>
      <w:proofErr w:type="spellStart"/>
      <w:r w:rsidRPr="00417949">
        <w:rPr>
          <w:rFonts w:ascii="Arial" w:hAnsi="Arial" w:cs="Arial"/>
          <w:sz w:val="24"/>
        </w:rPr>
        <w:t>Damansara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Datuk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Mohd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Nadzli</w:t>
      </w:r>
      <w:proofErr w:type="spellEnd"/>
      <w:r w:rsidRPr="00417949">
        <w:rPr>
          <w:rFonts w:ascii="Arial" w:hAnsi="Arial" w:cs="Arial"/>
          <w:sz w:val="24"/>
        </w:rPr>
        <w:t xml:space="preserve"> Othman, </w:t>
      </w:r>
      <w:proofErr w:type="spellStart"/>
      <w:r w:rsidRPr="00417949">
        <w:rPr>
          <w:rFonts w:ascii="Arial" w:hAnsi="Arial" w:cs="Arial"/>
          <w:sz w:val="24"/>
        </w:rPr>
        <w:t>berkata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sebab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sebahagian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proses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penilaian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dilakukan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oleh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sekolah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berusaha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bersaing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rakan</w:t>
      </w:r>
      <w:proofErr w:type="spellEnd"/>
      <w:r w:rsidRPr="00417949">
        <w:rPr>
          <w:rFonts w:ascii="Arial" w:hAnsi="Arial" w:cs="Arial"/>
          <w:sz w:val="24"/>
        </w:rPr>
        <w:t xml:space="preserve"> lain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menunjukkan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prestasi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terbaik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samping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meningkatkan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pencapaian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. </w:t>
      </w:r>
      <w:proofErr w:type="spellStart"/>
      <w:r w:rsidRPr="00417949">
        <w:rPr>
          <w:rFonts w:ascii="Arial" w:hAnsi="Arial" w:cs="Arial"/>
          <w:sz w:val="24"/>
        </w:rPr>
        <w:t>Katanya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17949">
        <w:rPr>
          <w:rFonts w:ascii="Arial" w:hAnsi="Arial" w:cs="Arial"/>
          <w:sz w:val="24"/>
        </w:rPr>
        <w:t>akan</w:t>
      </w:r>
      <w:proofErr w:type="spellEnd"/>
      <w:proofErr w:type="gram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bersaing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dengan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lain </w:t>
      </w:r>
      <w:proofErr w:type="spellStart"/>
      <w:r w:rsidRPr="00417949">
        <w:rPr>
          <w:rFonts w:ascii="Arial" w:hAnsi="Arial" w:cs="Arial"/>
          <w:sz w:val="24"/>
        </w:rPr>
        <w:t>untuk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menunjukkan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prestasi</w:t>
      </w:r>
      <w:proofErr w:type="spellEnd"/>
      <w:r w:rsidRPr="00417949">
        <w:rPr>
          <w:rFonts w:ascii="Arial" w:hAnsi="Arial" w:cs="Arial"/>
          <w:sz w:val="24"/>
        </w:rPr>
        <w:t xml:space="preserve"> yang </w:t>
      </w:r>
      <w:proofErr w:type="spellStart"/>
      <w:r w:rsidRPr="00417949">
        <w:rPr>
          <w:rFonts w:ascii="Arial" w:hAnsi="Arial" w:cs="Arial"/>
          <w:sz w:val="24"/>
        </w:rPr>
        <w:t>terbaik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di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samping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meningkatkan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pencapaian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mereka</w:t>
      </w:r>
      <w:proofErr w:type="spellEnd"/>
      <w:r w:rsidRPr="00417949">
        <w:rPr>
          <w:rFonts w:ascii="Arial" w:hAnsi="Arial" w:cs="Arial"/>
          <w:sz w:val="24"/>
        </w:rPr>
        <w:t>.</w:t>
      </w: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417949">
        <w:rPr>
          <w:rFonts w:ascii="Arial" w:hAnsi="Arial" w:cs="Arial"/>
          <w:sz w:val="24"/>
        </w:rPr>
        <w:t>Kesimpulannya</w:t>
      </w:r>
      <w:proofErr w:type="spellEnd"/>
      <w:r w:rsidRPr="00417949">
        <w:rPr>
          <w:rFonts w:ascii="Arial" w:hAnsi="Arial" w:cs="Arial"/>
          <w:sz w:val="24"/>
        </w:rPr>
        <w:t xml:space="preserve">, </w:t>
      </w:r>
      <w:proofErr w:type="spellStart"/>
      <w:r w:rsidRPr="00417949">
        <w:rPr>
          <w:rFonts w:ascii="Arial" w:hAnsi="Arial" w:cs="Arial"/>
          <w:sz w:val="24"/>
        </w:rPr>
        <w:t>pengenalan</w:t>
      </w:r>
      <w:proofErr w:type="spellEnd"/>
      <w:r w:rsidRPr="00417949">
        <w:rPr>
          <w:rFonts w:ascii="Arial" w:hAnsi="Arial" w:cs="Arial"/>
          <w:sz w:val="24"/>
        </w:rPr>
        <w:t xml:space="preserve"> KSSR </w:t>
      </w:r>
      <w:proofErr w:type="spellStart"/>
      <w:r w:rsidRPr="00417949">
        <w:rPr>
          <w:rFonts w:ascii="Arial" w:hAnsi="Arial" w:cs="Arial"/>
          <w:sz w:val="24"/>
        </w:rPr>
        <w:t>menggantikan</w:t>
      </w:r>
      <w:proofErr w:type="spellEnd"/>
      <w:r w:rsidRPr="00417949">
        <w:rPr>
          <w:rFonts w:ascii="Arial" w:hAnsi="Arial" w:cs="Arial"/>
          <w:sz w:val="24"/>
        </w:rPr>
        <w:t xml:space="preserve"> KBSR </w:t>
      </w:r>
      <w:proofErr w:type="spellStart"/>
      <w:r w:rsidRPr="00417949">
        <w:rPr>
          <w:rFonts w:ascii="Arial" w:hAnsi="Arial" w:cs="Arial"/>
          <w:sz w:val="24"/>
        </w:rPr>
        <w:t>bermula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membabitkan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murid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Tahun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Satu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adalah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inisiatif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memperkasa</w:t>
      </w:r>
      <w:proofErr w:type="spellEnd"/>
      <w:r w:rsidRPr="00417949">
        <w:rPr>
          <w:rFonts w:ascii="Arial" w:hAnsi="Arial" w:cs="Arial"/>
          <w:sz w:val="24"/>
        </w:rPr>
        <w:t xml:space="preserve"> modal </w:t>
      </w:r>
      <w:proofErr w:type="spellStart"/>
      <w:r w:rsidRPr="00417949">
        <w:rPr>
          <w:rFonts w:ascii="Arial" w:hAnsi="Arial" w:cs="Arial"/>
          <w:sz w:val="24"/>
        </w:rPr>
        <w:t>insan</w:t>
      </w:r>
      <w:proofErr w:type="spellEnd"/>
      <w:r w:rsidRPr="00417949">
        <w:rPr>
          <w:rFonts w:ascii="Arial" w:hAnsi="Arial" w:cs="Arial"/>
          <w:sz w:val="24"/>
        </w:rPr>
        <w:t xml:space="preserve"> </w:t>
      </w:r>
      <w:proofErr w:type="spellStart"/>
      <w:r w:rsidRPr="00417949">
        <w:rPr>
          <w:rFonts w:ascii="Arial" w:hAnsi="Arial" w:cs="Arial"/>
          <w:sz w:val="24"/>
        </w:rPr>
        <w:t>negara</w:t>
      </w:r>
      <w:proofErr w:type="spellEnd"/>
      <w:r w:rsidRPr="00417949">
        <w:rPr>
          <w:rFonts w:ascii="Arial" w:hAnsi="Arial" w:cs="Arial"/>
          <w:sz w:val="24"/>
        </w:rPr>
        <w:t>.</w:t>
      </w:r>
      <w:proofErr w:type="gramEnd"/>
    </w:p>
    <w:p w:rsidR="00417949" w:rsidRPr="00417949" w:rsidRDefault="00417949" w:rsidP="00417949">
      <w:pPr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>SUMBER</w:t>
      </w:r>
    </w:p>
    <w:p w:rsidR="00417949" w:rsidRP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>BERITA HARIAN</w:t>
      </w:r>
    </w:p>
    <w:p w:rsid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  <w:r w:rsidRPr="00417949">
        <w:rPr>
          <w:rFonts w:ascii="Arial" w:hAnsi="Arial" w:cs="Arial"/>
          <w:sz w:val="24"/>
        </w:rPr>
        <w:t>31 JANUARI 2011</w:t>
      </w:r>
    </w:p>
    <w:p w:rsid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</w:p>
    <w:p w:rsid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</w:p>
    <w:p w:rsidR="00417949" w:rsidRPr="00417949" w:rsidRDefault="00417949" w:rsidP="0041794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Sumber</w:t>
      </w:r>
      <w:proofErr w:type="gramStart"/>
      <w:r>
        <w:rPr>
          <w:rFonts w:ascii="Arial" w:hAnsi="Arial" w:cs="Arial"/>
          <w:sz w:val="24"/>
        </w:rPr>
        <w:t>:</w:t>
      </w:r>
      <w:proofErr w:type="gramEnd"/>
      <w:hyperlink r:id="rId10" w:history="1">
        <w:r>
          <w:rPr>
            <w:rStyle w:val="Hyperlink"/>
          </w:rPr>
          <w:t>http://farihinzul1974.blogspot.com/2011/01/isu-pendidikan-kssr-kurangkan-tekanan.html</w:t>
        </w:r>
      </w:hyperlink>
    </w:p>
    <w:p w:rsidR="00B30BA3" w:rsidRPr="00417949" w:rsidRDefault="00B30BA3" w:rsidP="00417949">
      <w:pPr>
        <w:spacing w:after="0"/>
        <w:jc w:val="both"/>
        <w:rPr>
          <w:rFonts w:ascii="Arial" w:hAnsi="Arial" w:cs="Arial"/>
          <w:sz w:val="24"/>
        </w:rPr>
      </w:pPr>
    </w:p>
    <w:sectPr w:rsidR="00B30BA3" w:rsidRPr="00417949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949"/>
    <w:rsid w:val="00417949"/>
    <w:rsid w:val="00462E7B"/>
    <w:rsid w:val="00B30BA3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paragraph" w:styleId="Heading3">
    <w:name w:val="heading 3"/>
    <w:basedOn w:val="Normal"/>
    <w:link w:val="Heading3Char"/>
    <w:uiPriority w:val="9"/>
    <w:qFormat/>
    <w:rsid w:val="00417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949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apple-style-span">
    <w:name w:val="apple-style-span"/>
    <w:basedOn w:val="DefaultParagraphFont"/>
    <w:rsid w:val="00417949"/>
  </w:style>
  <w:style w:type="paragraph" w:styleId="BalloonText">
    <w:name w:val="Balloon Text"/>
    <w:basedOn w:val="Normal"/>
    <w:link w:val="BalloonTextChar"/>
    <w:uiPriority w:val="99"/>
    <w:semiHidden/>
    <w:unhideWhenUsed/>
    <w:rsid w:val="0041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7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5rxPo5mzGhk/TUavbDB66-I/AAAAAAAAJ2c/tque7QizEm8/s1600/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5rxPo5mzGhk/TUavzmjDsXI/AAAAAAAAJ2g/kF-vPO0w-KQ/s1600/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arihinzul1974.blogspot.com/2011/01/isu-pendidikan-kssr-kurangkan-tekanan.html" TargetMode="External"/><Relationship Id="rId4" Type="http://schemas.openxmlformats.org/officeDocument/2006/relationships/hyperlink" Target="http://4.bp.blogspot.com/_5rxPo5mzGhk/TUavYxv7s6I/AAAAAAAAJ2Y/thYVxizsfTg/s1600/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2012-02-02T00:05:00Z</dcterms:created>
  <dcterms:modified xsi:type="dcterms:W3CDTF">2012-02-02T00:18:00Z</dcterms:modified>
</cp:coreProperties>
</file>